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B42F" w14:textId="77777777" w:rsidR="00CA6D07" w:rsidRDefault="00CA6D07" w:rsidP="005E34B5">
      <w:pPr>
        <w:spacing w:line="360" w:lineRule="auto"/>
      </w:pPr>
    </w:p>
    <w:p w14:paraId="46644CCF" w14:textId="77777777" w:rsidR="00CA6D07" w:rsidRDefault="00CA6D07" w:rsidP="005E34B5">
      <w:pPr>
        <w:spacing w:line="360" w:lineRule="auto"/>
      </w:pPr>
      <w:r>
        <w:t>4iG Nyrt.</w:t>
      </w:r>
      <w:r>
        <w:t xml:space="preserve"> </w:t>
      </w:r>
      <w:r w:rsidRPr="002B71DB">
        <w:t>1013</w:t>
      </w:r>
      <w:r>
        <w:t xml:space="preserve"> </w:t>
      </w:r>
      <w:proofErr w:type="spellStart"/>
      <w:r w:rsidRPr="002B71DB">
        <w:t>B</w:t>
      </w:r>
      <w:r>
        <w:t>p</w:t>
      </w:r>
      <w:proofErr w:type="spellEnd"/>
      <w:r w:rsidRPr="002B71DB">
        <w:t xml:space="preserve">, Krisztina krt. 39/B, </w:t>
      </w:r>
    </w:p>
    <w:p w14:paraId="10E383F5" w14:textId="77777777" w:rsidR="00CA6D07" w:rsidRDefault="00CA6D07" w:rsidP="005E34B5">
      <w:pPr>
        <w:spacing w:line="360" w:lineRule="auto"/>
      </w:pPr>
      <w:r>
        <w:t>A Magyar Honvédség Egységes Alapkiképzési Programjának elvégzése</w:t>
      </w:r>
    </w:p>
    <w:p w14:paraId="034A10EB" w14:textId="77777777" w:rsidR="00CA6D07" w:rsidRDefault="00CA6D07" w:rsidP="005E34B5">
      <w:pPr>
        <w:spacing w:line="360" w:lineRule="auto"/>
      </w:pPr>
      <w:r>
        <w:t>Afrikáért Alapítvány 1145 Bp. Törökőr utca 62.</w:t>
      </w:r>
    </w:p>
    <w:p w14:paraId="4C75BAED" w14:textId="7BE2D305" w:rsidR="00CA6D07" w:rsidRDefault="00CA6D07" w:rsidP="005E34B5">
      <w:pPr>
        <w:spacing w:line="360" w:lineRule="auto"/>
      </w:pPr>
      <w:r>
        <w:t>Agrárminisztérium</w:t>
      </w:r>
      <w:r w:rsidR="005E34B5">
        <w:t xml:space="preserve"> </w:t>
      </w:r>
      <w:r w:rsidR="005E34B5" w:rsidRPr="005E34B5">
        <w:t>1055</w:t>
      </w:r>
      <w:r w:rsidR="005E34B5">
        <w:t xml:space="preserve"> </w:t>
      </w:r>
      <w:proofErr w:type="spellStart"/>
      <w:r w:rsidR="005E34B5" w:rsidRPr="005E34B5">
        <w:t>B</w:t>
      </w:r>
      <w:r w:rsidR="005E34B5">
        <w:t>p</w:t>
      </w:r>
      <w:proofErr w:type="spellEnd"/>
      <w:r w:rsidR="005E34B5" w:rsidRPr="005E34B5">
        <w:t xml:space="preserve">, Kossuth Lajos tér 11, </w:t>
      </w:r>
    </w:p>
    <w:p w14:paraId="6417C76D" w14:textId="77777777" w:rsidR="00CA6D07" w:rsidRDefault="00CA6D07" w:rsidP="005E34B5">
      <w:pPr>
        <w:spacing w:line="360" w:lineRule="auto"/>
      </w:pPr>
      <w:r>
        <w:t>Batthyány Lajos Alapítvány-</w:t>
      </w:r>
      <w:proofErr w:type="spellStart"/>
      <w:r>
        <w:t>Danube</w:t>
      </w:r>
      <w:proofErr w:type="spellEnd"/>
      <w:r>
        <w:t xml:space="preserve"> Institute 1015 Bp. </w:t>
      </w:r>
      <w:proofErr w:type="spellStart"/>
      <w:r>
        <w:t>Csónka</w:t>
      </w:r>
      <w:proofErr w:type="spellEnd"/>
      <w:r>
        <w:t xml:space="preserve"> u. 1. </w:t>
      </w:r>
    </w:p>
    <w:p w14:paraId="7F4A7B08" w14:textId="77777777" w:rsidR="00CA6D07" w:rsidRDefault="00CA6D07" w:rsidP="005E34B5">
      <w:pPr>
        <w:spacing w:line="360" w:lineRule="auto"/>
      </w:pPr>
      <w:r>
        <w:t>BAZ Vármegye Katasztrófavédelmi igazgatóság</w:t>
      </w:r>
    </w:p>
    <w:p w14:paraId="675EEB53" w14:textId="77777777" w:rsidR="00CA6D07" w:rsidRDefault="00CA6D07" w:rsidP="005E34B5">
      <w:pPr>
        <w:spacing w:line="360" w:lineRule="auto"/>
      </w:pPr>
      <w:r>
        <w:t>Békés Vármegyei Rendőr-főkapitányság</w:t>
      </w:r>
      <w:r w:rsidRPr="002B71DB">
        <w:br/>
        <w:t>Budapest Főváros Védelmi Bizottság</w:t>
      </w:r>
      <w:r>
        <w:t xml:space="preserve"> Titkárság</w:t>
      </w:r>
      <w:r w:rsidRPr="002B71DB">
        <w:t xml:space="preserve"> </w:t>
      </w:r>
      <w:r w:rsidRPr="002B71DB">
        <w:t>1056 B</w:t>
      </w:r>
      <w:r>
        <w:t xml:space="preserve">p., </w:t>
      </w:r>
      <w:r w:rsidRPr="002B71DB">
        <w:t>Váci utca 62-64</w:t>
      </w:r>
    </w:p>
    <w:p w14:paraId="3F76AE16" w14:textId="77777777" w:rsidR="00CA6D07" w:rsidRDefault="00CA6D07" w:rsidP="005E34B5">
      <w:pPr>
        <w:spacing w:line="360" w:lineRule="auto"/>
      </w:pPr>
      <w:r w:rsidRPr="00CA6D07">
        <w:t>Belügyminisztérium</w:t>
      </w:r>
      <w:r>
        <w:t xml:space="preserve"> 1051 </w:t>
      </w:r>
      <w:proofErr w:type="spellStart"/>
      <w:r>
        <w:t>Bp</w:t>
      </w:r>
      <w:proofErr w:type="spellEnd"/>
      <w:r>
        <w:t>, József Attila utca 2.-4.</w:t>
      </w:r>
    </w:p>
    <w:p w14:paraId="47016127" w14:textId="77777777" w:rsidR="00CA6D07" w:rsidRDefault="00CA6D07" w:rsidP="005E34B5">
      <w:pPr>
        <w:spacing w:line="360" w:lineRule="auto"/>
      </w:pPr>
      <w:r>
        <w:t xml:space="preserve">Black </w:t>
      </w:r>
      <w:proofErr w:type="spellStart"/>
      <w:r>
        <w:t>Cell</w:t>
      </w:r>
      <w:proofErr w:type="spellEnd"/>
      <w:r>
        <w:t xml:space="preserve"> Kft. 1064 Bp. Vörösmarty út 67. </w:t>
      </w:r>
    </w:p>
    <w:p w14:paraId="59244659" w14:textId="49FA3FF4" w:rsidR="00CA6D07" w:rsidRDefault="00CA6D07" w:rsidP="005E34B5">
      <w:pPr>
        <w:spacing w:line="360" w:lineRule="auto"/>
      </w:pPr>
      <w:proofErr w:type="spellStart"/>
      <w:r>
        <w:t>Cloud</w:t>
      </w:r>
      <w:proofErr w:type="spellEnd"/>
      <w:r>
        <w:t xml:space="preserve"> Network </w:t>
      </w:r>
      <w:proofErr w:type="spellStart"/>
      <w:r>
        <w:t>Technology</w:t>
      </w:r>
      <w:proofErr w:type="spellEnd"/>
      <w:r>
        <w:t xml:space="preserve"> Kft </w:t>
      </w:r>
      <w:r w:rsidR="005E34B5" w:rsidRPr="005E34B5">
        <w:t>2900 Komárom, Bánki Donát utca 1.</w:t>
      </w:r>
    </w:p>
    <w:p w14:paraId="2D30F38E" w14:textId="2C2CBAA3" w:rsidR="00CA6D07" w:rsidRDefault="005E34B5" w:rsidP="005E34B5">
      <w:pPr>
        <w:spacing w:line="360" w:lineRule="auto"/>
      </w:pPr>
      <w:r>
        <w:t xml:space="preserve">NKE </w:t>
      </w:r>
      <w:r w:rsidR="00CA6D07">
        <w:t>Eötvös József Kutatóközpont John Lukacs Intézet</w:t>
      </w:r>
    </w:p>
    <w:p w14:paraId="49FC5B03" w14:textId="77777777" w:rsidR="00CA6D07" w:rsidRDefault="00CA6D07" w:rsidP="005E34B5">
      <w:pPr>
        <w:spacing w:line="360" w:lineRule="auto"/>
      </w:pPr>
      <w:r>
        <w:t xml:space="preserve">Építési és Közlekedési </w:t>
      </w:r>
      <w:r>
        <w:t>Minisztérium</w:t>
      </w:r>
      <w:r>
        <w:t xml:space="preserve"> </w:t>
      </w:r>
      <w:r>
        <w:t xml:space="preserve">1054 </w:t>
      </w:r>
      <w:proofErr w:type="spellStart"/>
      <w:r>
        <w:t>Bp</w:t>
      </w:r>
      <w:proofErr w:type="spellEnd"/>
      <w:r>
        <w:t xml:space="preserve">-. Alkotmány utca 5. </w:t>
      </w:r>
    </w:p>
    <w:p w14:paraId="713C666B" w14:textId="77777777" w:rsidR="00CA6D07" w:rsidRDefault="00CA6D07" w:rsidP="005E34B5">
      <w:pPr>
        <w:spacing w:line="360" w:lineRule="auto"/>
      </w:pPr>
      <w:r>
        <w:t xml:space="preserve">European Institute </w:t>
      </w:r>
      <w:proofErr w:type="spellStart"/>
      <w:r>
        <w:t>for</w:t>
      </w:r>
      <w:proofErr w:type="spellEnd"/>
      <w:r>
        <w:t xml:space="preserve"> International Law and International Relations</w:t>
      </w:r>
    </w:p>
    <w:p w14:paraId="3531F907" w14:textId="77777777" w:rsidR="00CA6D07" w:rsidRDefault="00CA6D07" w:rsidP="005E34B5">
      <w:pPr>
        <w:spacing w:line="360" w:lineRule="auto"/>
      </w:pPr>
      <w:r w:rsidRPr="00BB4966">
        <w:t>Gazdálkodási és Tudományos Társaságok Szövetsége 1036 Bp</w:t>
      </w:r>
      <w:r>
        <w:t>.</w:t>
      </w:r>
      <w:r w:rsidRPr="00BB4966">
        <w:t xml:space="preserve"> Bécsi út 85</w:t>
      </w:r>
    </w:p>
    <w:p w14:paraId="592B5995" w14:textId="77777777" w:rsidR="00CA6D07" w:rsidRDefault="00CA6D07" w:rsidP="005E34B5">
      <w:pPr>
        <w:spacing w:line="360" w:lineRule="auto"/>
      </w:pPr>
      <w:r>
        <w:t>Hadtörténeti Intézet és Múzeum, Térképtár</w:t>
      </w:r>
    </w:p>
    <w:p w14:paraId="6F189360" w14:textId="77777777" w:rsidR="00CA6D07" w:rsidRDefault="00CA6D07" w:rsidP="005E34B5">
      <w:pPr>
        <w:spacing w:line="360" w:lineRule="auto"/>
      </w:pPr>
      <w:r>
        <w:t>HAND Szövetség 1145 BP. Törökőr utca 62.</w:t>
      </w:r>
    </w:p>
    <w:p w14:paraId="1CDAB972" w14:textId="77777777" w:rsidR="00CA6D07" w:rsidRDefault="00CA6D07" w:rsidP="005E34B5">
      <w:pPr>
        <w:spacing w:line="360" w:lineRule="auto"/>
      </w:pPr>
      <w:r>
        <w:t xml:space="preserve">HM Haderőmodernizációs és Transzformációs Parancsnokság </w:t>
      </w:r>
    </w:p>
    <w:p w14:paraId="0E090FBA" w14:textId="77777777" w:rsidR="00CA6D07" w:rsidRDefault="00CA6D07" w:rsidP="005E34B5">
      <w:pPr>
        <w:spacing w:line="360" w:lineRule="auto"/>
      </w:pPr>
      <w:r>
        <w:t>HM Haderőmodernizációs és Transzformációs Parancsnokság 2000 Szentendre Dózsa György Út 12.-14</w:t>
      </w:r>
    </w:p>
    <w:p w14:paraId="0CAD06B9" w14:textId="77777777" w:rsidR="00CA6D07" w:rsidRDefault="00CA6D07" w:rsidP="005E34B5">
      <w:pPr>
        <w:spacing w:line="360" w:lineRule="auto"/>
      </w:pPr>
      <w:r>
        <w:t xml:space="preserve">HM Katonai Rendészeti Ezred </w:t>
      </w:r>
    </w:p>
    <w:p w14:paraId="2692E150" w14:textId="77777777" w:rsidR="00CA6D07" w:rsidRDefault="00CA6D07" w:rsidP="005E34B5">
      <w:pPr>
        <w:spacing w:line="360" w:lineRule="auto"/>
      </w:pPr>
      <w:r>
        <w:t xml:space="preserve">HM Miniszteri Kabinet </w:t>
      </w:r>
    </w:p>
    <w:p w14:paraId="6BDA8BA8" w14:textId="77777777" w:rsidR="00CA6D07" w:rsidRDefault="00CA6D07" w:rsidP="005E34B5">
      <w:pPr>
        <w:spacing w:line="360" w:lineRule="auto"/>
      </w:pPr>
      <w:r w:rsidRPr="00CA6D07">
        <w:t>HM Nemzetközi Együttműködési Főosztály</w:t>
      </w:r>
      <w:r>
        <w:t xml:space="preserve"> </w:t>
      </w:r>
      <w:r>
        <w:t>1055 Bp. Balaton utca 7-11.</w:t>
      </w:r>
    </w:p>
    <w:p w14:paraId="3A2CA4D1" w14:textId="77777777" w:rsidR="00CA6D07" w:rsidRDefault="00CA6D07" w:rsidP="005E34B5">
      <w:pPr>
        <w:spacing w:line="360" w:lineRule="auto"/>
      </w:pPr>
      <w:r>
        <w:t>HM Nevelési Főosztály, Védelempolitikai Főosztály, Tervezési és Koordinációs Főosztály, Nemzetközi Együttműködési Főosztály, Oktatási, Tudományszervező és Kulturális Főosztály, Védelmi Igazgatási Főosztály</w:t>
      </w:r>
    </w:p>
    <w:p w14:paraId="5DBBB845" w14:textId="77777777" w:rsidR="00CA6D07" w:rsidRDefault="00CA6D07" w:rsidP="005E34B5">
      <w:pPr>
        <w:spacing w:line="360" w:lineRule="auto"/>
      </w:pPr>
      <w:r>
        <w:t>HM Védelempolitikai Főosztály 1055 Bp. Balaton utca 7-11.</w:t>
      </w:r>
    </w:p>
    <w:p w14:paraId="059920D0" w14:textId="77777777" w:rsidR="00CA6D07" w:rsidRDefault="00CA6D07" w:rsidP="005E34B5">
      <w:pPr>
        <w:spacing w:line="360" w:lineRule="auto"/>
      </w:pPr>
      <w:r>
        <w:lastRenderedPageBreak/>
        <w:t>HM vezérkar</w:t>
      </w:r>
    </w:p>
    <w:p w14:paraId="5E8C74B2" w14:textId="77777777" w:rsidR="00CA6D07" w:rsidRDefault="00CA6D07" w:rsidP="005E34B5">
      <w:pPr>
        <w:spacing w:line="360" w:lineRule="auto"/>
      </w:pPr>
      <w:r>
        <w:t>HUAWEI Technologies Hungary KFT</w:t>
      </w:r>
      <w:r>
        <w:t xml:space="preserve"> 1133 Bp., Váci út 116-118.</w:t>
      </w:r>
    </w:p>
    <w:p w14:paraId="4D65C627" w14:textId="6BB74230" w:rsidR="00CA6D07" w:rsidRDefault="00CA6D07" w:rsidP="005E34B5">
      <w:pPr>
        <w:spacing w:line="360" w:lineRule="auto"/>
      </w:pPr>
      <w:r>
        <w:t>HVG Kiadó Zrt</w:t>
      </w:r>
      <w:r w:rsidR="005E34B5">
        <w:t xml:space="preserve"> </w:t>
      </w:r>
      <w:r w:rsidR="005E34B5" w:rsidRPr="005E34B5">
        <w:t>1037</w:t>
      </w:r>
      <w:r w:rsidR="005E34B5">
        <w:t xml:space="preserve"> </w:t>
      </w:r>
      <w:proofErr w:type="spellStart"/>
      <w:r w:rsidR="005E34B5" w:rsidRPr="005E34B5">
        <w:t>B</w:t>
      </w:r>
      <w:r w:rsidR="005E34B5">
        <w:t>p</w:t>
      </w:r>
      <w:proofErr w:type="spellEnd"/>
      <w:r w:rsidR="005E34B5" w:rsidRPr="005E34B5">
        <w:t xml:space="preserve">, Montevideó utca 14, </w:t>
      </w:r>
    </w:p>
    <w:p w14:paraId="546F98D0" w14:textId="77777777" w:rsidR="00CA6D07" w:rsidRDefault="00CA6D07" w:rsidP="005E34B5">
      <w:pPr>
        <w:spacing w:line="360" w:lineRule="auto"/>
      </w:pPr>
      <w:r>
        <w:t>Igazságügyi Minisztérium Európai Uniós Ügyekért Felelős Államtitkárság</w:t>
      </w:r>
    </w:p>
    <w:p w14:paraId="58464AD0" w14:textId="77777777" w:rsidR="00CA6D07" w:rsidRDefault="00CA6D07" w:rsidP="005E34B5">
      <w:pPr>
        <w:spacing w:line="360" w:lineRule="auto"/>
      </w:pPr>
      <w:r>
        <w:t>Jász-Nagykun- Szolnok Megyei Rendőr-Főkapitányság</w:t>
      </w:r>
    </w:p>
    <w:p w14:paraId="1BB0F2F1" w14:textId="77777777" w:rsidR="00CA6D07" w:rsidRDefault="00CA6D07" w:rsidP="005E34B5">
      <w:pPr>
        <w:spacing w:line="360" w:lineRule="auto"/>
      </w:pPr>
      <w:r>
        <w:t>Katonai Emlékpark Közhasznú Nonprofit kft</w:t>
      </w:r>
    </w:p>
    <w:p w14:paraId="6E64D82C" w14:textId="77777777" w:rsidR="00CA6D07" w:rsidRDefault="00CA6D07" w:rsidP="005E34B5">
      <w:pPr>
        <w:spacing w:line="360" w:lineRule="auto"/>
      </w:pPr>
      <w:r>
        <w:t>Kistarcsai Polgármesteri Hivatal</w:t>
      </w:r>
    </w:p>
    <w:p w14:paraId="2DC5FAE9" w14:textId="77777777" w:rsidR="00CA6D07" w:rsidRDefault="00CA6D07" w:rsidP="005E34B5">
      <w:pPr>
        <w:spacing w:line="360" w:lineRule="auto"/>
      </w:pPr>
      <w:r>
        <w:t>Kormányhivatalok az ország minden pontján</w:t>
      </w:r>
    </w:p>
    <w:p w14:paraId="1F3777EA" w14:textId="77777777" w:rsidR="00CA6D07" w:rsidRDefault="00CA6D07" w:rsidP="005E34B5">
      <w:pPr>
        <w:spacing w:line="360" w:lineRule="auto"/>
      </w:pPr>
      <w:r w:rsidRPr="00CA6D07">
        <w:t>Külgazdasági és Külügyminisztérium</w:t>
      </w:r>
      <w:r>
        <w:t xml:space="preserve"> 1027 </w:t>
      </w:r>
      <w:proofErr w:type="spellStart"/>
      <w:r>
        <w:t>Bp</w:t>
      </w:r>
      <w:proofErr w:type="spellEnd"/>
      <w:r>
        <w:t xml:space="preserve"> Bem rkp. 47</w:t>
      </w:r>
    </w:p>
    <w:p w14:paraId="2E00197C" w14:textId="77777777" w:rsidR="00CA6D07" w:rsidRDefault="00CA6D07" w:rsidP="005E34B5">
      <w:pPr>
        <w:spacing w:line="360" w:lineRule="auto"/>
      </w:pPr>
      <w:r>
        <w:t xml:space="preserve">Külgazdasági és Külügyminisztérium Biztonságpolitikai és </w:t>
      </w:r>
      <w:proofErr w:type="gramStart"/>
      <w:r>
        <w:t>Non-</w:t>
      </w:r>
      <w:proofErr w:type="spellStart"/>
      <w:r>
        <w:t>proliferációs</w:t>
      </w:r>
      <w:proofErr w:type="spellEnd"/>
      <w:proofErr w:type="gramEnd"/>
      <w:r>
        <w:t xml:space="preserve"> Főosztály, </w:t>
      </w:r>
    </w:p>
    <w:p w14:paraId="54DE7CD7" w14:textId="77777777" w:rsidR="00CA6D07" w:rsidRDefault="00CA6D07" w:rsidP="005E34B5">
      <w:pPr>
        <w:spacing w:line="360" w:lineRule="auto"/>
      </w:pPr>
      <w:r w:rsidRPr="00CA6D07">
        <w:t>Külgazdasági és Külügyminisztérium</w:t>
      </w:r>
      <w:r>
        <w:t xml:space="preserve"> Liszt Intézet Magyar Kulturális Központ Zágráb 10000 Zágráb Augusta </w:t>
      </w:r>
      <w:proofErr w:type="spellStart"/>
      <w:r>
        <w:t>Cesarca</w:t>
      </w:r>
      <w:proofErr w:type="spellEnd"/>
      <w:r>
        <w:t xml:space="preserve"> 10</w:t>
      </w:r>
    </w:p>
    <w:p w14:paraId="7668394A" w14:textId="77777777" w:rsidR="00CA6D07" w:rsidRDefault="00CA6D07" w:rsidP="005E34B5">
      <w:pPr>
        <w:spacing w:line="360" w:lineRule="auto"/>
      </w:pPr>
      <w:r w:rsidRPr="00CA6D07">
        <w:t>Külgazdasági és Külügyminisztérium</w:t>
      </w:r>
      <w:r>
        <w:t xml:space="preserve"> Magyarország Állandó Képviselete az EU mellett Brüsszel, </w:t>
      </w:r>
      <w:proofErr w:type="spellStart"/>
      <w:r>
        <w:t>Rue</w:t>
      </w:r>
      <w:proofErr w:type="spellEnd"/>
      <w:r>
        <w:t xml:space="preserve"> de </w:t>
      </w:r>
      <w:proofErr w:type="spellStart"/>
      <w:r>
        <w:t>Tréves</w:t>
      </w:r>
      <w:proofErr w:type="spellEnd"/>
      <w:r>
        <w:t xml:space="preserve"> 92-98 Belgium</w:t>
      </w:r>
    </w:p>
    <w:p w14:paraId="176ACF63" w14:textId="1F82BBD6" w:rsidR="00CA6D07" w:rsidRDefault="00CA6D07" w:rsidP="005E34B5">
      <w:pPr>
        <w:spacing w:line="360" w:lineRule="auto"/>
      </w:pPr>
      <w:r>
        <w:t xml:space="preserve">Külügyi és Külgazdasági Intézet </w:t>
      </w:r>
      <w:r w:rsidR="005E34B5" w:rsidRPr="005E34B5">
        <w:t>1062</w:t>
      </w:r>
      <w:r w:rsidR="005E34B5">
        <w:t xml:space="preserve"> </w:t>
      </w:r>
      <w:r w:rsidR="005E34B5" w:rsidRPr="005E34B5">
        <w:t xml:space="preserve">Budapest, Bajza u. 44, </w:t>
      </w:r>
    </w:p>
    <w:p w14:paraId="77A2B40C" w14:textId="77777777" w:rsidR="00CA6D07" w:rsidRDefault="00CA6D07" w:rsidP="005E34B5">
      <w:pPr>
        <w:spacing w:line="360" w:lineRule="auto"/>
      </w:pPr>
      <w:r>
        <w:t>Magyar Államkincstár</w:t>
      </w:r>
    </w:p>
    <w:p w14:paraId="7B58DAD6" w14:textId="77777777" w:rsidR="00CA6D07" w:rsidRDefault="00CA6D07" w:rsidP="005E34B5">
      <w:pPr>
        <w:spacing w:line="360" w:lineRule="auto"/>
      </w:pPr>
      <w:r>
        <w:t>Magyar Hadtudományi Társaság 1101 Bp. Hungária Krt. 9-11.</w:t>
      </w:r>
    </w:p>
    <w:p w14:paraId="1AD0388F" w14:textId="77777777" w:rsidR="00CA6D07" w:rsidRDefault="00CA6D07" w:rsidP="005E34B5">
      <w:pPr>
        <w:spacing w:line="360" w:lineRule="auto"/>
      </w:pPr>
      <w:r>
        <w:t xml:space="preserve">Magyar Honvédség Civil-Katonai Együttműködés és Lélektan Műveleti Központ </w:t>
      </w:r>
    </w:p>
    <w:p w14:paraId="41168052" w14:textId="77777777" w:rsidR="00CA6D07" w:rsidRDefault="00CA6D07" w:rsidP="005E34B5">
      <w:pPr>
        <w:spacing w:line="360" w:lineRule="auto"/>
      </w:pPr>
      <w:r>
        <w:t xml:space="preserve">Magyar Honvédség Modernizációs Intézet </w:t>
      </w:r>
    </w:p>
    <w:p w14:paraId="17459060" w14:textId="77777777" w:rsidR="00CA6D07" w:rsidRDefault="00CA6D07" w:rsidP="005E34B5">
      <w:pPr>
        <w:spacing w:line="360" w:lineRule="auto"/>
      </w:pPr>
      <w:r>
        <w:t>Magyar Honvédség Pápa Bázisrepülőtér</w:t>
      </w:r>
    </w:p>
    <w:p w14:paraId="62C06A65" w14:textId="77777777" w:rsidR="00CA6D07" w:rsidRDefault="00CA6D07" w:rsidP="005E34B5">
      <w:pPr>
        <w:spacing w:line="360" w:lineRule="auto"/>
      </w:pPr>
      <w:r>
        <w:t xml:space="preserve">Magyar Honvédség Parancsnoksága </w:t>
      </w:r>
    </w:p>
    <w:p w14:paraId="0ABE9563" w14:textId="77777777" w:rsidR="00CA6D07" w:rsidRDefault="00CA6D07" w:rsidP="005E34B5">
      <w:pPr>
        <w:spacing w:line="360" w:lineRule="auto"/>
      </w:pPr>
      <w:r>
        <w:t xml:space="preserve">Magyar Tartalékosok Szövetsége </w:t>
      </w:r>
    </w:p>
    <w:p w14:paraId="4C75B1A2" w14:textId="4AA55755" w:rsidR="00CA6D07" w:rsidRDefault="00CA6D07" w:rsidP="005E34B5">
      <w:pPr>
        <w:spacing w:line="360" w:lineRule="auto"/>
      </w:pPr>
      <w:r>
        <w:t xml:space="preserve">Magyar Védelmi Exportügynökség Zrt. </w:t>
      </w:r>
      <w:r w:rsidR="005E34B5" w:rsidRPr="005E34B5">
        <w:t xml:space="preserve">1011 </w:t>
      </w:r>
      <w:proofErr w:type="spellStart"/>
      <w:proofErr w:type="gramStart"/>
      <w:r w:rsidR="005E34B5" w:rsidRPr="005E34B5">
        <w:t>B</w:t>
      </w:r>
      <w:r w:rsidR="005E34B5">
        <w:t>p</w:t>
      </w:r>
      <w:proofErr w:type="spellEnd"/>
      <w:r w:rsidR="005E34B5">
        <w:t>,.</w:t>
      </w:r>
      <w:proofErr w:type="gramEnd"/>
      <w:r w:rsidR="005E34B5">
        <w:t xml:space="preserve"> </w:t>
      </w:r>
      <w:r w:rsidR="005E34B5" w:rsidRPr="005E34B5">
        <w:t>Fő u. 14-18.</w:t>
      </w:r>
    </w:p>
    <w:p w14:paraId="5A2C764E" w14:textId="77777777" w:rsidR="00CA6D07" w:rsidRDefault="00CA6D07" w:rsidP="005E34B5">
      <w:pPr>
        <w:spacing w:line="360" w:lineRule="auto"/>
      </w:pPr>
      <w:r>
        <w:t>Magyar Vöröskereszt</w:t>
      </w:r>
      <w:r>
        <w:t xml:space="preserve"> 1051 Bp., Arany János utca 31</w:t>
      </w:r>
    </w:p>
    <w:p w14:paraId="76C38219" w14:textId="77777777" w:rsidR="00CA6D07" w:rsidRDefault="00CA6D07" w:rsidP="005E34B5">
      <w:pPr>
        <w:spacing w:line="360" w:lineRule="auto"/>
      </w:pPr>
      <w:r>
        <w:t xml:space="preserve">Magyarország Állandó EBESZ Képviselet Katonai Bécs, </w:t>
      </w:r>
      <w:proofErr w:type="spellStart"/>
      <w:r>
        <w:t>Bankgasse</w:t>
      </w:r>
      <w:proofErr w:type="spellEnd"/>
      <w:r>
        <w:t xml:space="preserve"> 4-6 Ausztria</w:t>
      </w:r>
    </w:p>
    <w:p w14:paraId="4562EB46" w14:textId="77777777" w:rsidR="00CA6D07" w:rsidRDefault="00CA6D07" w:rsidP="005E34B5">
      <w:pPr>
        <w:spacing w:line="360" w:lineRule="auto"/>
      </w:pPr>
      <w:r>
        <w:t xml:space="preserve">Magyarország Állandó EBESZ Képviselet Katonai Képviselet, 1010 Bécs, </w:t>
      </w:r>
      <w:proofErr w:type="spellStart"/>
      <w:r>
        <w:t>Bankgasse</w:t>
      </w:r>
      <w:proofErr w:type="spellEnd"/>
      <w:r>
        <w:t xml:space="preserve"> 4-6 Ausztria</w:t>
      </w:r>
    </w:p>
    <w:p w14:paraId="7EE8AF5F" w14:textId="77777777" w:rsidR="00CA6D07" w:rsidRDefault="00CA6D07" w:rsidP="005E34B5">
      <w:pPr>
        <w:spacing w:line="360" w:lineRule="auto"/>
      </w:pPr>
      <w:r>
        <w:t xml:space="preserve">Magyarország Müncheni Főkonzulátusa </w:t>
      </w:r>
    </w:p>
    <w:p w14:paraId="3F9CD2A3" w14:textId="77777777" w:rsidR="00CA6D07" w:rsidRDefault="00CA6D07" w:rsidP="005E34B5">
      <w:pPr>
        <w:spacing w:line="360" w:lineRule="auto"/>
      </w:pPr>
      <w:r>
        <w:lastRenderedPageBreak/>
        <w:t xml:space="preserve">Magyarország Nagykövetsége Bécs </w:t>
      </w:r>
    </w:p>
    <w:p w14:paraId="7E498C41" w14:textId="77777777" w:rsidR="00CA6D07" w:rsidRDefault="00CA6D07" w:rsidP="005E34B5">
      <w:pPr>
        <w:spacing w:line="360" w:lineRule="auto"/>
      </w:pPr>
      <w:r>
        <w:t>Magya</w:t>
      </w:r>
      <w:r>
        <w:t>r</w:t>
      </w:r>
      <w:r>
        <w:t>országi Románok Országos Önkormányzata 5700 Gyula Eminescu u.1.</w:t>
      </w:r>
    </w:p>
    <w:p w14:paraId="6696A008" w14:textId="77777777" w:rsidR="00CA6D07" w:rsidRDefault="00CA6D07" w:rsidP="005E34B5">
      <w:pPr>
        <w:spacing w:line="360" w:lineRule="auto"/>
      </w:pPr>
      <w:proofErr w:type="spellStart"/>
      <w:r>
        <w:t>Maxvalor</w:t>
      </w:r>
      <w:proofErr w:type="spellEnd"/>
      <w:r>
        <w:t xml:space="preserve"> Hungary Kft. 1135 Bp. Mohács u 10.</w:t>
      </w:r>
    </w:p>
    <w:p w14:paraId="3B864E04" w14:textId="77777777" w:rsidR="00CA6D07" w:rsidRDefault="00CA6D07" w:rsidP="005E34B5">
      <w:pPr>
        <w:spacing w:line="360" w:lineRule="auto"/>
      </w:pPr>
      <w:r>
        <w:t xml:space="preserve">MH 6. Sipos </w:t>
      </w:r>
      <w:proofErr w:type="spellStart"/>
      <w:r>
        <w:t>Gy</w:t>
      </w:r>
      <w:proofErr w:type="spellEnd"/>
      <w:r>
        <w:t>. Területvédelmi Ezred</w:t>
      </w:r>
    </w:p>
    <w:p w14:paraId="2A6BB3A4" w14:textId="77777777" w:rsidR="00CA6D07" w:rsidRDefault="00CA6D07" w:rsidP="005E34B5">
      <w:pPr>
        <w:spacing w:line="360" w:lineRule="auto"/>
      </w:pPr>
      <w:r>
        <w:t xml:space="preserve">MH Haderőmodernizációs és Transzformációs Parancsnokság  </w:t>
      </w:r>
    </w:p>
    <w:p w14:paraId="60896D5B" w14:textId="77777777" w:rsidR="00CA6D07" w:rsidRDefault="00CA6D07" w:rsidP="005E34B5">
      <w:pPr>
        <w:spacing w:line="360" w:lineRule="auto"/>
      </w:pPr>
      <w:r>
        <w:t>MH Kiber-és Információs Műveleti Központ 2000 Szentendre Dózsa György út 12-14.</w:t>
      </w:r>
    </w:p>
    <w:p w14:paraId="13353778" w14:textId="77777777" w:rsidR="00CA6D07" w:rsidRDefault="00CA6D07" w:rsidP="005E34B5">
      <w:pPr>
        <w:spacing w:line="360" w:lineRule="auto"/>
      </w:pPr>
      <w:r>
        <w:t>MH Modernizációs Intézet 1134 Bp. Lehel. U. 35-37.</w:t>
      </w:r>
    </w:p>
    <w:p w14:paraId="6D38A7B0" w14:textId="20A47072" w:rsidR="00CA6D07" w:rsidRDefault="00CA6D07" w:rsidP="005E34B5">
      <w:pPr>
        <w:spacing w:line="360" w:lineRule="auto"/>
      </w:pPr>
      <w:r>
        <w:t xml:space="preserve">MH </w:t>
      </w:r>
      <w:proofErr w:type="spellStart"/>
      <w:r w:rsidR="005E34B5" w:rsidRPr="005E34B5">
        <w:t>Összhaderőnemi</w:t>
      </w:r>
      <w:proofErr w:type="spellEnd"/>
      <w:r w:rsidR="005E34B5" w:rsidRPr="005E34B5">
        <w:t xml:space="preserve"> Műveleti Parancsnokság</w:t>
      </w:r>
    </w:p>
    <w:p w14:paraId="3185FD5B" w14:textId="77777777" w:rsidR="00CA6D07" w:rsidRDefault="00CA6D07" w:rsidP="005E34B5">
      <w:pPr>
        <w:spacing w:line="360" w:lineRule="auto"/>
      </w:pPr>
      <w:r>
        <w:t>MH Transzformációs Parancsnokság /Transzformációs Igazgatóság</w:t>
      </w:r>
    </w:p>
    <w:p w14:paraId="7C554D9E" w14:textId="77777777" w:rsidR="00CA6D07" w:rsidRDefault="00CA6D07" w:rsidP="005E34B5">
      <w:pPr>
        <w:spacing w:line="360" w:lineRule="auto"/>
      </w:pPr>
      <w:r>
        <w:t xml:space="preserve">MH Vitéz Szurmay Sándor Budapest Helyőrségi Dandár </w:t>
      </w:r>
    </w:p>
    <w:p w14:paraId="6F8FA420" w14:textId="77777777" w:rsidR="00CA6D07" w:rsidRDefault="00CA6D07" w:rsidP="005E34B5">
      <w:pPr>
        <w:spacing w:line="360" w:lineRule="auto"/>
      </w:pPr>
      <w:r>
        <w:t>MH. TP Honvéd Tudományos Kutatóhely</w:t>
      </w:r>
    </w:p>
    <w:p w14:paraId="13762737" w14:textId="77777777" w:rsidR="00CA6D07" w:rsidRDefault="00CA6D07" w:rsidP="005E34B5">
      <w:pPr>
        <w:spacing w:line="360" w:lineRule="auto"/>
      </w:pPr>
      <w:r>
        <w:t xml:space="preserve">Migrációkutató Intézet 1113 Bp. Tas Vezér u.3-7. </w:t>
      </w:r>
    </w:p>
    <w:p w14:paraId="36CB29A5" w14:textId="77777777" w:rsidR="00CA6D07" w:rsidRDefault="00CA6D07" w:rsidP="005E34B5">
      <w:pPr>
        <w:spacing w:line="360" w:lineRule="auto"/>
      </w:pPr>
      <w:r>
        <w:t>Miskolci Rendőrkapitányság Miskolc Fábián kapu 4</w:t>
      </w:r>
    </w:p>
    <w:p w14:paraId="2B096F6A" w14:textId="77777777" w:rsidR="00CA6D07" w:rsidRDefault="00CA6D07" w:rsidP="005E34B5">
      <w:pPr>
        <w:spacing w:line="360" w:lineRule="auto"/>
      </w:pPr>
      <w:r>
        <w:t>MVMI Zrt. Technológiai és Innovációs Osztály</w:t>
      </w:r>
    </w:p>
    <w:p w14:paraId="2404127F" w14:textId="58700818" w:rsidR="00CA6D07" w:rsidRDefault="00CA6D07" w:rsidP="005E34B5">
      <w:pPr>
        <w:spacing w:line="360" w:lineRule="auto"/>
      </w:pPr>
      <w:r>
        <w:t>Nemzetbiztonsági Szakszolgálat</w:t>
      </w:r>
      <w:r w:rsidR="005E34B5">
        <w:t xml:space="preserve"> </w:t>
      </w:r>
      <w:r w:rsidR="005E34B5" w:rsidRPr="005E34B5">
        <w:t>1022B</w:t>
      </w:r>
      <w:r w:rsidR="005E34B5">
        <w:t>p.</w:t>
      </w:r>
      <w:r w:rsidR="005E34B5" w:rsidRPr="005E34B5">
        <w:t xml:space="preserve">, Törökvész út 32-34, </w:t>
      </w:r>
    </w:p>
    <w:p w14:paraId="4B465592" w14:textId="2F70840F" w:rsidR="00CA6D07" w:rsidRDefault="00CA6D07" w:rsidP="005E34B5">
      <w:pPr>
        <w:spacing w:line="360" w:lineRule="auto"/>
      </w:pPr>
      <w:r>
        <w:t xml:space="preserve">Nemzeti Adatvédelmi és Információs Hatóság </w:t>
      </w:r>
      <w:r w:rsidR="005E34B5" w:rsidRPr="005E34B5">
        <w:t>1055B</w:t>
      </w:r>
      <w:r w:rsidR="005E34B5">
        <w:t>p.</w:t>
      </w:r>
      <w:r w:rsidR="005E34B5" w:rsidRPr="005E34B5">
        <w:t xml:space="preserve"> Falk Miksa u. 9-11, </w:t>
      </w:r>
    </w:p>
    <w:p w14:paraId="644DAE29" w14:textId="4776B3B4" w:rsidR="00CA6D07" w:rsidRDefault="00CA6D07" w:rsidP="005E34B5">
      <w:pPr>
        <w:spacing w:line="360" w:lineRule="auto"/>
      </w:pPr>
      <w:r>
        <w:t>Nemzeti Média-és Hírközlési Hatóság</w:t>
      </w:r>
      <w:r w:rsidR="006B38AE">
        <w:t xml:space="preserve"> </w:t>
      </w:r>
      <w:r w:rsidR="006B38AE" w:rsidRPr="006B38AE">
        <w:t>1015 B</w:t>
      </w:r>
      <w:r w:rsidR="006B38AE">
        <w:t>p.</w:t>
      </w:r>
      <w:r w:rsidR="006B38AE" w:rsidRPr="006B38AE">
        <w:t>, Ostrom u. 23-25.</w:t>
      </w:r>
    </w:p>
    <w:p w14:paraId="131F38DC" w14:textId="340E545C" w:rsidR="00CA6D07" w:rsidRDefault="00CA6D07" w:rsidP="005E34B5">
      <w:pPr>
        <w:spacing w:line="360" w:lineRule="auto"/>
      </w:pPr>
      <w:r>
        <w:t>Nemzeti Múzeum BP. Múzeum krt. 14-16</w:t>
      </w:r>
      <w:r w:rsidR="006B38AE">
        <w:t xml:space="preserve"> </w:t>
      </w:r>
      <w:r w:rsidR="006B38AE">
        <w:t>műkincsvédelem</w:t>
      </w:r>
    </w:p>
    <w:p w14:paraId="18A88079" w14:textId="77777777" w:rsidR="00CA6D07" w:rsidRDefault="00CA6D07" w:rsidP="005E34B5">
      <w:pPr>
        <w:spacing w:line="360" w:lineRule="auto"/>
      </w:pPr>
      <w:r>
        <w:t xml:space="preserve">Nemzetközi Vöröskereszt Európai Regionális Iroda és Globális Szolgáltató Központ Budapest </w:t>
      </w:r>
    </w:p>
    <w:p w14:paraId="13555E6D" w14:textId="77777777" w:rsidR="00CA6D07" w:rsidRDefault="00CA6D07" w:rsidP="005E34B5">
      <w:pPr>
        <w:spacing w:line="360" w:lineRule="auto"/>
      </w:pPr>
      <w:r>
        <w:t xml:space="preserve">NKE EJKK John Lukács Intézet 1083 Bp. Ludovika tér 1. </w:t>
      </w:r>
    </w:p>
    <w:p w14:paraId="4D14457A" w14:textId="77777777" w:rsidR="00CA6D07" w:rsidRDefault="00CA6D07" w:rsidP="005E34B5">
      <w:pPr>
        <w:spacing w:line="360" w:lineRule="auto"/>
      </w:pPr>
      <w:r>
        <w:t xml:space="preserve">NKE Eötvös József Kutatóintézet  </w:t>
      </w:r>
    </w:p>
    <w:p w14:paraId="1DBA36E8" w14:textId="77777777" w:rsidR="00CA6D07" w:rsidRDefault="00CA6D07" w:rsidP="005E34B5">
      <w:pPr>
        <w:spacing w:line="360" w:lineRule="auto"/>
      </w:pPr>
      <w:r>
        <w:t xml:space="preserve">NKE HHK Nemzetközi Biztonsági Tanulmányok Tanszék  </w:t>
      </w:r>
    </w:p>
    <w:p w14:paraId="0BD9371B" w14:textId="77777777" w:rsidR="00CA6D07" w:rsidRDefault="00CA6D07" w:rsidP="005E34B5">
      <w:pPr>
        <w:spacing w:line="360" w:lineRule="auto"/>
      </w:pPr>
      <w:r>
        <w:t xml:space="preserve">NKE/ Nemzetközi Biztonsági Tanulmányok Tanszék 1083 Bp. Ludovika tér 2. </w:t>
      </w:r>
    </w:p>
    <w:p w14:paraId="2723AB9A" w14:textId="77777777" w:rsidR="00CA6D07" w:rsidRDefault="00CA6D07" w:rsidP="005E34B5">
      <w:pPr>
        <w:spacing w:line="360" w:lineRule="auto"/>
      </w:pPr>
      <w:r>
        <w:t>NKE/HHK/ D</w:t>
      </w:r>
      <w:r>
        <w:t xml:space="preserve">ékáni Hivatal Nemzetközi dékánhelyettes </w:t>
      </w:r>
      <w:r>
        <w:t>1101 Bp. Hungária Krt. 9-11</w:t>
      </w:r>
    </w:p>
    <w:p w14:paraId="1E7AED8B" w14:textId="77777777" w:rsidR="00CA6D07" w:rsidRDefault="00CA6D07" w:rsidP="005E34B5">
      <w:pPr>
        <w:spacing w:line="360" w:lineRule="auto"/>
      </w:pPr>
      <w:r>
        <w:t>NKE/NRH/ Nemzetközi Igazgatóság</w:t>
      </w:r>
    </w:p>
    <w:p w14:paraId="73267F48" w14:textId="77777777" w:rsidR="00CA6D07" w:rsidRDefault="00CA6D07" w:rsidP="005E34B5">
      <w:pPr>
        <w:spacing w:line="360" w:lineRule="auto"/>
      </w:pPr>
      <w:r>
        <w:t>Országos Idegenrendészeti Főigazgatóság 1117 BP Budafoki út 60</w:t>
      </w:r>
    </w:p>
    <w:p w14:paraId="26EDDEF9" w14:textId="7EF8EF88" w:rsidR="00CA6D07" w:rsidRDefault="00CA6D07" w:rsidP="005E34B5">
      <w:pPr>
        <w:spacing w:line="360" w:lineRule="auto"/>
      </w:pPr>
      <w:r>
        <w:lastRenderedPageBreak/>
        <w:t xml:space="preserve">Országos Rendőr Főkapitányság </w:t>
      </w:r>
      <w:r w:rsidR="006B38AE" w:rsidRPr="006B38AE">
        <w:t>1139</w:t>
      </w:r>
      <w:r w:rsidR="006B38AE">
        <w:t xml:space="preserve"> </w:t>
      </w:r>
      <w:proofErr w:type="spellStart"/>
      <w:r w:rsidR="006B38AE">
        <w:t>Bp</w:t>
      </w:r>
      <w:proofErr w:type="spellEnd"/>
      <w:r w:rsidR="006B38AE" w:rsidRPr="006B38AE">
        <w:t xml:space="preserve">, Teve u. 4-6, </w:t>
      </w:r>
    </w:p>
    <w:p w14:paraId="0E8FCD01" w14:textId="77777777" w:rsidR="00CA6D07" w:rsidRDefault="00CA6D07" w:rsidP="005E34B5">
      <w:pPr>
        <w:spacing w:line="360" w:lineRule="auto"/>
      </w:pPr>
      <w:r>
        <w:t>Országgyűlés Hivatala</w:t>
      </w:r>
      <w:r>
        <w:t xml:space="preserve"> </w:t>
      </w:r>
      <w:r>
        <w:t xml:space="preserve">1055 Bp. Kossuth L. tér 1-3. </w:t>
      </w:r>
    </w:p>
    <w:p w14:paraId="3DB84AF9" w14:textId="77777777" w:rsidR="00CA6D07" w:rsidRDefault="00CA6D07" w:rsidP="005E34B5">
      <w:pPr>
        <w:spacing w:line="360" w:lineRule="auto"/>
      </w:pPr>
      <w:r>
        <w:t>Önkormányzatok</w:t>
      </w:r>
    </w:p>
    <w:p w14:paraId="273DE42A" w14:textId="77777777" w:rsidR="00CA6D07" w:rsidRDefault="00CA6D07" w:rsidP="005E34B5">
      <w:pPr>
        <w:spacing w:line="360" w:lineRule="auto"/>
      </w:pPr>
      <w:r>
        <w:t xml:space="preserve">Politikai Ifjúsági </w:t>
      </w:r>
      <w:proofErr w:type="spellStart"/>
      <w:r>
        <w:t>Party</w:t>
      </w:r>
      <w:proofErr w:type="spellEnd"/>
      <w:r>
        <w:t xml:space="preserve"> Egyesület</w:t>
      </w:r>
    </w:p>
    <w:p w14:paraId="0C66EC83" w14:textId="26BEBF75" w:rsidR="00CA6D07" w:rsidRDefault="006B38AE" w:rsidP="005E34B5">
      <w:pPr>
        <w:spacing w:line="360" w:lineRule="auto"/>
      </w:pPr>
      <w:r>
        <w:t xml:space="preserve">NKE/ </w:t>
      </w:r>
      <w:r w:rsidR="00CA6D07">
        <w:t>Stratégiai Védelmi Kutatóintézet</w:t>
      </w:r>
    </w:p>
    <w:p w14:paraId="638C1B7B" w14:textId="7E62AB98" w:rsidR="00CA6D07" w:rsidRDefault="00CA6D07" w:rsidP="005E34B5">
      <w:pPr>
        <w:spacing w:line="360" w:lineRule="auto"/>
      </w:pPr>
      <w:r>
        <w:t>Szépművészeti Múzeum</w:t>
      </w:r>
      <w:r w:rsidR="006B38AE">
        <w:t xml:space="preserve"> </w:t>
      </w:r>
      <w:r w:rsidR="006B38AE" w:rsidRPr="006B38AE">
        <w:t>1146</w:t>
      </w:r>
      <w:r w:rsidR="006B38AE">
        <w:t xml:space="preserve"> </w:t>
      </w:r>
      <w:r w:rsidR="006B38AE" w:rsidRPr="006B38AE">
        <w:t xml:space="preserve">Budapest, Dózsa György út 41, </w:t>
      </w:r>
    </w:p>
    <w:p w14:paraId="110718E0" w14:textId="30E838A4" w:rsidR="00CA6D07" w:rsidRDefault="00CA6D07" w:rsidP="005E34B5">
      <w:pPr>
        <w:spacing w:line="360" w:lineRule="auto"/>
      </w:pPr>
      <w:r>
        <w:t xml:space="preserve">Szövetség a Polgári Magyarországért Alapítvány </w:t>
      </w:r>
      <w:r w:rsidR="000D6FA3" w:rsidRPr="000D6FA3">
        <w:t>1143 Budapest, Stefánia út 20.</w:t>
      </w:r>
    </w:p>
    <w:p w14:paraId="5CB1651E" w14:textId="6629134D" w:rsidR="00CA6D07" w:rsidRDefault="00CA6D07" w:rsidP="005E34B5">
      <w:pPr>
        <w:spacing w:line="360" w:lineRule="auto"/>
      </w:pPr>
      <w:r>
        <w:t>Türk Tanács Magyarországi Képviseleti Irodája</w:t>
      </w:r>
      <w:r w:rsidR="006B38AE">
        <w:t xml:space="preserve"> </w:t>
      </w:r>
      <w:r w:rsidR="006B38AE" w:rsidRPr="006B38AE">
        <w:t>1027 Budapest, Medve utca 25-29</w:t>
      </w:r>
    </w:p>
    <w:p w14:paraId="1C8104DF" w14:textId="056DA735" w:rsidR="00CA6D07" w:rsidRDefault="00CA6D07" w:rsidP="005E34B5">
      <w:pPr>
        <w:spacing w:line="360" w:lineRule="auto"/>
      </w:pPr>
      <w:r>
        <w:t>UNICEF Magyar Bizottság Alapítvány</w:t>
      </w:r>
      <w:r w:rsidR="006B38AE">
        <w:t xml:space="preserve"> </w:t>
      </w:r>
      <w:r w:rsidR="006B38AE" w:rsidRPr="006B38AE">
        <w:t>1027</w:t>
      </w:r>
      <w:r w:rsidR="006B38AE">
        <w:t xml:space="preserve"> </w:t>
      </w:r>
      <w:r w:rsidR="006B38AE" w:rsidRPr="006B38AE">
        <w:t xml:space="preserve">Budapest, Varsányi Irén u. 26, </w:t>
      </w:r>
    </w:p>
    <w:p w14:paraId="1CA491BE" w14:textId="77777777" w:rsidR="00CA6D07" w:rsidRDefault="00CA6D07" w:rsidP="005E34B5">
      <w:pPr>
        <w:spacing w:line="360" w:lineRule="auto"/>
      </w:pPr>
      <w:r>
        <w:t>Védelmi Gazdasági Hivatal 1133 Bp. Visegrádi utca 110-112.</w:t>
      </w:r>
    </w:p>
    <w:p w14:paraId="7077D85F" w14:textId="77777777" w:rsidR="00CA6D07" w:rsidRDefault="00CA6D07" w:rsidP="005E34B5">
      <w:pPr>
        <w:spacing w:line="360" w:lineRule="auto"/>
      </w:pPr>
      <w:r>
        <w:t>Veszprém Vármegyei Kormányhivatal Területi védelmi Bizottság Titkársága</w:t>
      </w:r>
    </w:p>
    <w:sectPr w:rsidR="00CA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66"/>
    <w:rsid w:val="00031D3D"/>
    <w:rsid w:val="000D6FA3"/>
    <w:rsid w:val="002A11F2"/>
    <w:rsid w:val="002B71DB"/>
    <w:rsid w:val="005E34B5"/>
    <w:rsid w:val="00654A05"/>
    <w:rsid w:val="006B38AE"/>
    <w:rsid w:val="00A224BC"/>
    <w:rsid w:val="00BB4966"/>
    <w:rsid w:val="00CA6D07"/>
    <w:rsid w:val="00E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5FB3"/>
  <w15:chartTrackingRefBased/>
  <w15:docId w15:val="{7E36BF77-41FF-4164-A851-BA3593E6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kern w:val="2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4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B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B49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B49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B49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B49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B49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B49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B49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4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B4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BB49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B49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B49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B49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B49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B49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B4966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B4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B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B49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B49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B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B49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B49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B49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B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B49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B496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A6D0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620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Szilágyiné Csollák Klára</dc:creator>
  <cp:keywords/>
  <dc:description/>
  <cp:lastModifiedBy>Szilágyiné Csollák Klára</cp:lastModifiedBy>
  <cp:revision>1</cp:revision>
  <dcterms:created xsi:type="dcterms:W3CDTF">2025-06-25T07:19:00Z</dcterms:created>
  <dcterms:modified xsi:type="dcterms:W3CDTF">2025-06-25T08:21:00Z</dcterms:modified>
</cp:coreProperties>
</file>